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8AF" w:rsidRDefault="009B48AF" w:rsidP="009B48AF">
      <w:pPr>
        <w:spacing w:after="0" w:line="240" w:lineRule="auto"/>
        <w:jc w:val="center"/>
        <w:rPr>
          <w:rFonts w:ascii="Open Sans" w:eastAsia="Times New Roman" w:hAnsi="Open Sans" w:cs="Open Sans"/>
          <w:b/>
          <w:sz w:val="32"/>
          <w:szCs w:val="28"/>
        </w:rPr>
      </w:pPr>
      <w:r w:rsidRPr="009B48AF">
        <w:rPr>
          <w:rFonts w:ascii="Open Sans" w:eastAsia="Times New Roman" w:hAnsi="Open Sans" w:cs="Open Sans"/>
          <w:b/>
          <w:sz w:val="32"/>
          <w:szCs w:val="28"/>
        </w:rPr>
        <w:t>SHAW CENTRE FOR THE SALISH SEA</w:t>
      </w:r>
      <w:r w:rsidR="00FD5884" w:rsidRPr="009B48AF">
        <w:rPr>
          <w:rFonts w:ascii="Open Sans" w:eastAsia="Times New Roman" w:hAnsi="Open Sans" w:cs="Open Sans"/>
          <w:b/>
          <w:sz w:val="32"/>
          <w:szCs w:val="28"/>
        </w:rPr>
        <w:t xml:space="preserve"> MEMBERSHIP</w:t>
      </w:r>
    </w:p>
    <w:p w:rsidR="00CA012C" w:rsidRPr="009B48AF" w:rsidRDefault="00FD5884" w:rsidP="009B48AF">
      <w:pPr>
        <w:spacing w:after="0" w:line="240" w:lineRule="auto"/>
        <w:jc w:val="center"/>
        <w:rPr>
          <w:rFonts w:ascii="Open Sans" w:eastAsia="Times New Roman" w:hAnsi="Open Sans" w:cs="Open Sans"/>
          <w:b/>
          <w:sz w:val="32"/>
          <w:szCs w:val="28"/>
        </w:rPr>
      </w:pPr>
      <w:r w:rsidRPr="009B48AF">
        <w:rPr>
          <w:rFonts w:ascii="Open Sans" w:eastAsia="Times New Roman" w:hAnsi="Open Sans" w:cs="Open Sans"/>
          <w:b/>
          <w:sz w:val="32"/>
          <w:szCs w:val="28"/>
        </w:rPr>
        <w:t>TERMS AND CONDITIONS</w:t>
      </w:r>
    </w:p>
    <w:p w:rsidR="0080729C" w:rsidRPr="009B48AF" w:rsidRDefault="0080729C" w:rsidP="00CA012C">
      <w:pPr>
        <w:spacing w:after="0" w:line="240" w:lineRule="auto"/>
        <w:rPr>
          <w:rFonts w:ascii="Open Sans" w:eastAsia="Times New Roman" w:hAnsi="Open Sans" w:cs="Open Sans"/>
          <w:sz w:val="28"/>
          <w:szCs w:val="28"/>
        </w:rPr>
      </w:pPr>
    </w:p>
    <w:p w:rsidR="00CA012C" w:rsidRPr="000C7EE8" w:rsidRDefault="00FD5884" w:rsidP="00CA012C">
      <w:pPr>
        <w:spacing w:after="0" w:line="240" w:lineRule="auto"/>
        <w:rPr>
          <w:rFonts w:ascii="Open Sans" w:eastAsia="Times New Roman" w:hAnsi="Open Sans" w:cs="Open Sans"/>
          <w:sz w:val="26"/>
          <w:szCs w:val="26"/>
        </w:rPr>
      </w:pPr>
      <w:r w:rsidRPr="000C7EE8">
        <w:rPr>
          <w:rFonts w:ascii="Open Sans" w:eastAsia="Times New Roman" w:hAnsi="Open Sans" w:cs="Open Sans"/>
          <w:sz w:val="26"/>
          <w:szCs w:val="26"/>
        </w:rPr>
        <w:t xml:space="preserve">All memberships issued by the </w:t>
      </w:r>
      <w:r w:rsidR="009B48AF" w:rsidRPr="000C7EE8">
        <w:rPr>
          <w:rFonts w:ascii="Open Sans" w:eastAsia="Times New Roman" w:hAnsi="Open Sans" w:cs="Open Sans"/>
          <w:sz w:val="26"/>
          <w:szCs w:val="26"/>
        </w:rPr>
        <w:t>Shaw Centre for the Salish Sea</w:t>
      </w:r>
      <w:r w:rsidRPr="000C7EE8">
        <w:rPr>
          <w:rFonts w:ascii="Open Sans" w:eastAsia="Times New Roman" w:hAnsi="Open Sans" w:cs="Open Sans"/>
          <w:sz w:val="26"/>
          <w:szCs w:val="26"/>
        </w:rPr>
        <w:t xml:space="preserve"> are non-refundable and non-transferable and are for the exclusive use of the person to whom it is issued.</w:t>
      </w:r>
    </w:p>
    <w:p w:rsidR="00CA012C" w:rsidRPr="000C7EE8" w:rsidRDefault="00CA012C" w:rsidP="00CA012C">
      <w:pPr>
        <w:spacing w:after="0" w:line="240" w:lineRule="auto"/>
        <w:rPr>
          <w:rFonts w:ascii="Open Sans" w:eastAsia="Times New Roman" w:hAnsi="Open Sans" w:cs="Open Sans"/>
          <w:sz w:val="26"/>
          <w:szCs w:val="26"/>
        </w:rPr>
      </w:pPr>
    </w:p>
    <w:p w:rsidR="00CA012C" w:rsidRPr="000C7EE8" w:rsidRDefault="00FD5884" w:rsidP="00CA012C">
      <w:pPr>
        <w:spacing w:after="0" w:line="240" w:lineRule="auto"/>
        <w:rPr>
          <w:rFonts w:ascii="Open Sans" w:eastAsia="Times New Roman" w:hAnsi="Open Sans" w:cs="Open Sans"/>
          <w:sz w:val="26"/>
          <w:szCs w:val="26"/>
        </w:rPr>
      </w:pPr>
      <w:r w:rsidRPr="000C7EE8">
        <w:rPr>
          <w:rFonts w:ascii="Open Sans" w:eastAsia="Times New Roman" w:hAnsi="Open Sans" w:cs="Open Sans"/>
          <w:sz w:val="26"/>
          <w:szCs w:val="26"/>
        </w:rPr>
        <w:t xml:space="preserve">A valid </w:t>
      </w:r>
      <w:r w:rsidR="009B48AF" w:rsidRPr="000C7EE8">
        <w:rPr>
          <w:rFonts w:ascii="Open Sans" w:eastAsia="Times New Roman" w:hAnsi="Open Sans" w:cs="Open Sans"/>
          <w:sz w:val="26"/>
          <w:szCs w:val="26"/>
        </w:rPr>
        <w:t>Shaw Centre for the Salish Sea</w:t>
      </w:r>
      <w:r w:rsidRPr="000C7EE8">
        <w:rPr>
          <w:rFonts w:ascii="Open Sans" w:eastAsia="Times New Roman" w:hAnsi="Open Sans" w:cs="Open Sans"/>
          <w:sz w:val="26"/>
          <w:szCs w:val="26"/>
        </w:rPr>
        <w:t xml:space="preserve"> membership card </w:t>
      </w:r>
      <w:r w:rsidR="009B48AF" w:rsidRPr="000C7EE8">
        <w:rPr>
          <w:rFonts w:ascii="Open Sans" w:eastAsia="Times New Roman" w:hAnsi="Open Sans" w:cs="Open Sans"/>
          <w:sz w:val="26"/>
          <w:szCs w:val="26"/>
        </w:rPr>
        <w:t>or valid photo ID</w:t>
      </w:r>
      <w:r w:rsidRPr="000C7EE8">
        <w:rPr>
          <w:rFonts w:ascii="Open Sans" w:eastAsia="Times New Roman" w:hAnsi="Open Sans" w:cs="Open Sans"/>
          <w:sz w:val="26"/>
          <w:szCs w:val="26"/>
        </w:rPr>
        <w:t xml:space="preserve"> must be presented at the admissions desk to gain entry to the </w:t>
      </w:r>
      <w:r w:rsidR="009B48AF" w:rsidRPr="000C7EE8">
        <w:rPr>
          <w:rFonts w:ascii="Open Sans" w:eastAsia="Times New Roman" w:hAnsi="Open Sans" w:cs="Open Sans"/>
          <w:sz w:val="26"/>
          <w:szCs w:val="26"/>
        </w:rPr>
        <w:t>Shaw Centre for the Salish Sea</w:t>
      </w:r>
      <w:r w:rsidRPr="000C7EE8">
        <w:rPr>
          <w:rFonts w:ascii="Open Sans" w:eastAsia="Times New Roman" w:hAnsi="Open Sans" w:cs="Open Sans"/>
          <w:sz w:val="26"/>
          <w:szCs w:val="26"/>
        </w:rPr>
        <w:t xml:space="preserve">. The </w:t>
      </w:r>
      <w:r w:rsidR="009B48AF" w:rsidRPr="000C7EE8">
        <w:rPr>
          <w:rFonts w:ascii="Open Sans" w:eastAsia="Times New Roman" w:hAnsi="Open Sans" w:cs="Open Sans"/>
          <w:sz w:val="26"/>
          <w:szCs w:val="26"/>
        </w:rPr>
        <w:t>Shaw Centre for the Salish Sea</w:t>
      </w:r>
      <w:r w:rsidRPr="000C7EE8">
        <w:rPr>
          <w:rFonts w:ascii="Open Sans" w:eastAsia="Times New Roman" w:hAnsi="Open Sans" w:cs="Open Sans"/>
          <w:sz w:val="26"/>
          <w:szCs w:val="26"/>
        </w:rPr>
        <w:t xml:space="preserve"> reserves the right to request identification for members entering the </w:t>
      </w:r>
      <w:r w:rsidR="009B48AF" w:rsidRPr="000C7EE8">
        <w:rPr>
          <w:rFonts w:ascii="Open Sans" w:eastAsia="Times New Roman" w:hAnsi="Open Sans" w:cs="Open Sans"/>
          <w:sz w:val="26"/>
          <w:szCs w:val="26"/>
        </w:rPr>
        <w:t>C</w:t>
      </w:r>
      <w:r w:rsidRPr="000C7EE8">
        <w:rPr>
          <w:rFonts w:ascii="Open Sans" w:eastAsia="Times New Roman" w:hAnsi="Open Sans" w:cs="Open Sans"/>
          <w:sz w:val="26"/>
          <w:szCs w:val="26"/>
        </w:rPr>
        <w:t>entre.</w:t>
      </w:r>
    </w:p>
    <w:p w:rsidR="00CA012C" w:rsidRPr="000C7EE8" w:rsidRDefault="00CA012C" w:rsidP="00CA012C">
      <w:pPr>
        <w:spacing w:after="0" w:line="240" w:lineRule="auto"/>
        <w:rPr>
          <w:rFonts w:ascii="Open Sans" w:eastAsia="Times New Roman" w:hAnsi="Open Sans" w:cs="Open Sans"/>
          <w:sz w:val="26"/>
          <w:szCs w:val="26"/>
        </w:rPr>
      </w:pPr>
    </w:p>
    <w:p w:rsidR="00CA012C" w:rsidRPr="000C7EE8" w:rsidRDefault="00FD5884" w:rsidP="00CA012C">
      <w:pPr>
        <w:spacing w:after="0" w:line="240" w:lineRule="auto"/>
        <w:rPr>
          <w:rFonts w:ascii="Open Sans" w:eastAsia="Times New Roman" w:hAnsi="Open Sans" w:cs="Open Sans"/>
          <w:sz w:val="26"/>
          <w:szCs w:val="26"/>
        </w:rPr>
      </w:pPr>
      <w:r w:rsidRPr="000C7EE8">
        <w:rPr>
          <w:rFonts w:ascii="Open Sans" w:eastAsia="Times New Roman" w:hAnsi="Open Sans" w:cs="Open Sans"/>
          <w:sz w:val="26"/>
          <w:szCs w:val="26"/>
        </w:rPr>
        <w:t>All membership levels provide unlimited admission for named individuals.</w:t>
      </w:r>
    </w:p>
    <w:p w:rsidR="00CA012C" w:rsidRPr="000C7EE8" w:rsidRDefault="00CA012C" w:rsidP="00CA012C">
      <w:pPr>
        <w:spacing w:after="0" w:line="240" w:lineRule="auto"/>
        <w:rPr>
          <w:rFonts w:ascii="Open Sans" w:eastAsia="Times New Roman" w:hAnsi="Open Sans" w:cs="Open Sans"/>
          <w:sz w:val="26"/>
          <w:szCs w:val="26"/>
        </w:rPr>
      </w:pPr>
    </w:p>
    <w:p w:rsidR="00CA012C" w:rsidRPr="000C7EE8" w:rsidRDefault="00FD5884" w:rsidP="00CA012C">
      <w:pPr>
        <w:spacing w:after="0" w:line="240" w:lineRule="auto"/>
        <w:rPr>
          <w:rFonts w:ascii="Open Sans" w:eastAsia="Times New Roman" w:hAnsi="Open Sans" w:cs="Open Sans"/>
          <w:sz w:val="26"/>
          <w:szCs w:val="26"/>
        </w:rPr>
      </w:pPr>
      <w:r w:rsidRPr="000C7EE8">
        <w:rPr>
          <w:rFonts w:ascii="Open Sans" w:eastAsia="Times New Roman" w:hAnsi="Open Sans" w:cs="Open Sans"/>
          <w:sz w:val="26"/>
          <w:szCs w:val="26"/>
        </w:rPr>
        <w:t xml:space="preserve">A family membership consists of two adults (19 and over) and up to four children/youth between 4 and 18 years old. Children under 4 years are free. Up to two additional </w:t>
      </w:r>
      <w:r w:rsidR="008472CE">
        <w:rPr>
          <w:rFonts w:ascii="Open Sans" w:eastAsia="Times New Roman" w:hAnsi="Open Sans" w:cs="Open Sans"/>
          <w:sz w:val="26"/>
          <w:szCs w:val="26"/>
        </w:rPr>
        <w:t>A</w:t>
      </w:r>
      <w:r w:rsidRPr="000C7EE8">
        <w:rPr>
          <w:rFonts w:ascii="Open Sans" w:eastAsia="Times New Roman" w:hAnsi="Open Sans" w:cs="Open Sans"/>
          <w:sz w:val="26"/>
          <w:szCs w:val="26"/>
        </w:rPr>
        <w:t xml:space="preserve">dult family members may be added to a family membership at the </w:t>
      </w:r>
      <w:r w:rsidR="008472CE">
        <w:rPr>
          <w:rFonts w:ascii="Open Sans" w:eastAsia="Times New Roman" w:hAnsi="Open Sans" w:cs="Open Sans"/>
          <w:sz w:val="26"/>
          <w:szCs w:val="26"/>
        </w:rPr>
        <w:t>posted</w:t>
      </w:r>
      <w:r w:rsidRPr="000C7EE8">
        <w:rPr>
          <w:rFonts w:ascii="Open Sans" w:eastAsia="Times New Roman" w:hAnsi="Open Sans" w:cs="Open Sans"/>
          <w:sz w:val="26"/>
          <w:szCs w:val="26"/>
        </w:rPr>
        <w:t xml:space="preserve"> rate. </w:t>
      </w:r>
    </w:p>
    <w:p w:rsidR="00A509E2" w:rsidRPr="000C7EE8" w:rsidRDefault="00A509E2" w:rsidP="00CA012C">
      <w:pPr>
        <w:spacing w:after="0" w:line="240" w:lineRule="auto"/>
        <w:rPr>
          <w:rFonts w:ascii="Open Sans" w:eastAsia="Times New Roman" w:hAnsi="Open Sans" w:cs="Open Sans"/>
          <w:sz w:val="26"/>
          <w:szCs w:val="26"/>
        </w:rPr>
      </w:pPr>
    </w:p>
    <w:p w:rsidR="00A509E2" w:rsidRPr="000C7EE8" w:rsidRDefault="008472CE" w:rsidP="00CA012C">
      <w:pPr>
        <w:spacing w:after="0" w:line="240" w:lineRule="auto"/>
        <w:rPr>
          <w:rFonts w:ascii="Open Sans" w:eastAsia="Times New Roman" w:hAnsi="Open Sans" w:cs="Open Sans"/>
          <w:sz w:val="26"/>
          <w:szCs w:val="26"/>
        </w:rPr>
      </w:pPr>
      <w:r w:rsidRPr="008472CE">
        <w:rPr>
          <w:rFonts w:ascii="Open Sans" w:eastAsia="Times New Roman" w:hAnsi="Open Sans" w:cs="Open Sans"/>
          <w:sz w:val="26"/>
          <w:szCs w:val="26"/>
        </w:rPr>
        <w:t>Additional family members</w:t>
      </w:r>
      <w:r>
        <w:rPr>
          <w:rFonts w:ascii="Open Sans" w:eastAsia="Times New Roman" w:hAnsi="Open Sans" w:cs="Open Sans"/>
          <w:sz w:val="26"/>
          <w:szCs w:val="26"/>
        </w:rPr>
        <w:t xml:space="preserve"> </w:t>
      </w:r>
      <w:r w:rsidR="00FD5884" w:rsidRPr="000C7EE8">
        <w:rPr>
          <w:rFonts w:ascii="Open Sans" w:eastAsia="Times New Roman" w:hAnsi="Open Sans" w:cs="Open Sans"/>
          <w:sz w:val="26"/>
          <w:szCs w:val="26"/>
        </w:rPr>
        <w:t xml:space="preserve">can be added at any time during the membership </w:t>
      </w:r>
      <w:r>
        <w:rPr>
          <w:rFonts w:ascii="Open Sans" w:eastAsia="Times New Roman" w:hAnsi="Open Sans" w:cs="Open Sans"/>
          <w:sz w:val="26"/>
          <w:szCs w:val="26"/>
        </w:rPr>
        <w:t>period;</w:t>
      </w:r>
      <w:r w:rsidR="00FD5884" w:rsidRPr="000C7EE8">
        <w:rPr>
          <w:rFonts w:ascii="Open Sans" w:eastAsia="Times New Roman" w:hAnsi="Open Sans" w:cs="Open Sans"/>
          <w:sz w:val="26"/>
          <w:szCs w:val="26"/>
        </w:rPr>
        <w:t xml:space="preserve"> Rates are not pro-rated.</w:t>
      </w:r>
    </w:p>
    <w:p w:rsidR="00A509E2" w:rsidRPr="000C7EE8" w:rsidRDefault="00A509E2" w:rsidP="00CA012C">
      <w:pPr>
        <w:spacing w:after="0" w:line="240" w:lineRule="auto"/>
        <w:rPr>
          <w:rFonts w:ascii="Open Sans" w:eastAsia="Times New Roman" w:hAnsi="Open Sans" w:cs="Open Sans"/>
          <w:sz w:val="26"/>
          <w:szCs w:val="26"/>
        </w:rPr>
      </w:pPr>
    </w:p>
    <w:p w:rsidR="009B48AF" w:rsidRPr="000C7EE8" w:rsidRDefault="008472CE" w:rsidP="009B48AF">
      <w:pPr>
        <w:spacing w:after="0" w:line="240" w:lineRule="auto"/>
        <w:rPr>
          <w:rFonts w:ascii="Open Sans" w:eastAsia="Times New Roman" w:hAnsi="Open Sans" w:cs="Open Sans"/>
          <w:sz w:val="26"/>
          <w:szCs w:val="26"/>
        </w:rPr>
      </w:pPr>
      <w:r>
        <w:rPr>
          <w:rFonts w:ascii="Open Sans" w:eastAsia="Times New Roman" w:hAnsi="Open Sans" w:cs="Open Sans"/>
          <w:sz w:val="26"/>
          <w:szCs w:val="26"/>
        </w:rPr>
        <w:t>In order to receive the discounted rate, p</w:t>
      </w:r>
      <w:bookmarkStart w:id="0" w:name="_GoBack"/>
      <w:bookmarkEnd w:id="0"/>
      <w:r w:rsidR="009B48AF" w:rsidRPr="000C7EE8">
        <w:rPr>
          <w:rFonts w:ascii="Open Sans" w:eastAsia="Times New Roman" w:hAnsi="Open Sans" w:cs="Open Sans"/>
          <w:sz w:val="26"/>
          <w:szCs w:val="26"/>
        </w:rPr>
        <w:t>ost-secondary students, Canadian First Nations and Canadian military must present valid ID on first visit.</w:t>
      </w:r>
    </w:p>
    <w:p w:rsidR="00D972C4" w:rsidRPr="000C7EE8" w:rsidRDefault="00D972C4" w:rsidP="00CA012C">
      <w:pPr>
        <w:spacing w:after="0" w:line="240" w:lineRule="auto"/>
        <w:rPr>
          <w:rFonts w:ascii="Open Sans" w:eastAsia="Times New Roman" w:hAnsi="Open Sans" w:cs="Open Sans"/>
          <w:sz w:val="26"/>
          <w:szCs w:val="26"/>
        </w:rPr>
      </w:pPr>
    </w:p>
    <w:p w:rsidR="00CA012C" w:rsidRPr="000C7EE8" w:rsidRDefault="00FD5884" w:rsidP="00CA012C">
      <w:pPr>
        <w:spacing w:after="0" w:line="240" w:lineRule="auto"/>
        <w:rPr>
          <w:rFonts w:ascii="Open Sans" w:eastAsia="Times New Roman" w:hAnsi="Open Sans" w:cs="Open Sans"/>
          <w:sz w:val="26"/>
          <w:szCs w:val="26"/>
        </w:rPr>
      </w:pPr>
      <w:r w:rsidRPr="000C7EE8">
        <w:rPr>
          <w:rFonts w:ascii="Open Sans" w:eastAsia="Times New Roman" w:hAnsi="Open Sans" w:cs="Open Sans"/>
          <w:sz w:val="26"/>
          <w:szCs w:val="26"/>
        </w:rPr>
        <w:t>A youth or child pass does not include member discounts.</w:t>
      </w:r>
    </w:p>
    <w:p w:rsidR="00D972C4" w:rsidRPr="000C7EE8" w:rsidRDefault="00D972C4" w:rsidP="00CA012C">
      <w:pPr>
        <w:spacing w:after="0" w:line="240" w:lineRule="auto"/>
        <w:rPr>
          <w:rFonts w:ascii="Open Sans" w:eastAsia="Times New Roman" w:hAnsi="Open Sans" w:cs="Open Sans"/>
          <w:sz w:val="26"/>
          <w:szCs w:val="26"/>
        </w:rPr>
      </w:pPr>
    </w:p>
    <w:p w:rsidR="008472CE" w:rsidRPr="000C7EE8" w:rsidRDefault="008472CE" w:rsidP="008472CE">
      <w:pPr>
        <w:spacing w:after="0" w:line="240" w:lineRule="auto"/>
        <w:rPr>
          <w:rFonts w:ascii="Open Sans" w:eastAsia="Times New Roman" w:hAnsi="Open Sans" w:cs="Open Sans"/>
          <w:sz w:val="26"/>
          <w:szCs w:val="26"/>
        </w:rPr>
      </w:pPr>
      <w:r w:rsidRPr="000C7EE8">
        <w:rPr>
          <w:rFonts w:ascii="Open Sans" w:eastAsia="Times New Roman" w:hAnsi="Open Sans" w:cs="Open Sans"/>
          <w:sz w:val="26"/>
          <w:szCs w:val="26"/>
        </w:rPr>
        <w:t>The Shaw Centre for the Salish Sea has the right to revoke memberships if the holder abuses access, is unruly or disrespectful of the Centre rules, or the terms and conditions of the membership.</w:t>
      </w:r>
    </w:p>
    <w:p w:rsidR="00FD5884" w:rsidRPr="009B48AF" w:rsidRDefault="00FD5884">
      <w:pPr>
        <w:spacing w:after="0" w:line="240" w:lineRule="auto"/>
        <w:rPr>
          <w:rFonts w:ascii="Open Sans" w:hAnsi="Open Sans" w:cs="Open Sans"/>
        </w:rPr>
      </w:pPr>
    </w:p>
    <w:sectPr w:rsidR="00FD5884" w:rsidRPr="009B4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12C"/>
    <w:rsid w:val="000C7EE8"/>
    <w:rsid w:val="006865EA"/>
    <w:rsid w:val="0080729C"/>
    <w:rsid w:val="008472CE"/>
    <w:rsid w:val="009B48AF"/>
    <w:rsid w:val="00A509E2"/>
    <w:rsid w:val="00B40AF6"/>
    <w:rsid w:val="00CA012C"/>
    <w:rsid w:val="00D972C4"/>
    <w:rsid w:val="00FD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01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01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881067">
      <w:bodyDiv w:val="1"/>
      <w:marLeft w:val="0"/>
      <w:marRight w:val="0"/>
      <w:marTop w:val="0"/>
      <w:marBottom w:val="0"/>
      <w:divBdr>
        <w:top w:val="none" w:sz="0" w:space="0" w:color="auto"/>
        <w:left w:val="none" w:sz="0" w:space="0" w:color="auto"/>
        <w:bottom w:val="none" w:sz="0" w:space="0" w:color="auto"/>
        <w:right w:val="none" w:sz="0" w:space="0" w:color="auto"/>
      </w:divBdr>
      <w:divsChild>
        <w:div w:id="1274632328">
          <w:marLeft w:val="0"/>
          <w:marRight w:val="0"/>
          <w:marTop w:val="0"/>
          <w:marBottom w:val="0"/>
          <w:divBdr>
            <w:top w:val="none" w:sz="0" w:space="0" w:color="auto"/>
            <w:left w:val="none" w:sz="0" w:space="0" w:color="auto"/>
            <w:bottom w:val="none" w:sz="0" w:space="0" w:color="auto"/>
            <w:right w:val="none" w:sz="0" w:space="0" w:color="auto"/>
          </w:divBdr>
          <w:divsChild>
            <w:div w:id="547185152">
              <w:marLeft w:val="0"/>
              <w:marRight w:val="0"/>
              <w:marTop w:val="0"/>
              <w:marBottom w:val="0"/>
              <w:divBdr>
                <w:top w:val="none" w:sz="0" w:space="0" w:color="auto"/>
                <w:left w:val="none" w:sz="0" w:space="0" w:color="auto"/>
                <w:bottom w:val="none" w:sz="0" w:space="0" w:color="auto"/>
                <w:right w:val="none" w:sz="0" w:space="0" w:color="auto"/>
              </w:divBdr>
              <w:divsChild>
                <w:div w:id="3888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97">
          <w:marLeft w:val="0"/>
          <w:marRight w:val="0"/>
          <w:marTop w:val="0"/>
          <w:marBottom w:val="0"/>
          <w:divBdr>
            <w:top w:val="none" w:sz="0" w:space="0" w:color="auto"/>
            <w:left w:val="none" w:sz="0" w:space="0" w:color="auto"/>
            <w:bottom w:val="none" w:sz="0" w:space="0" w:color="auto"/>
            <w:right w:val="none" w:sz="0" w:space="0" w:color="auto"/>
          </w:divBdr>
        </w:div>
        <w:div w:id="906110049">
          <w:marLeft w:val="0"/>
          <w:marRight w:val="0"/>
          <w:marTop w:val="0"/>
          <w:marBottom w:val="0"/>
          <w:divBdr>
            <w:top w:val="none" w:sz="0" w:space="0" w:color="auto"/>
            <w:left w:val="none" w:sz="0" w:space="0" w:color="auto"/>
            <w:bottom w:val="none" w:sz="0" w:space="0" w:color="auto"/>
            <w:right w:val="none" w:sz="0" w:space="0" w:color="auto"/>
          </w:divBdr>
        </w:div>
        <w:div w:id="968166319">
          <w:marLeft w:val="0"/>
          <w:marRight w:val="0"/>
          <w:marTop w:val="0"/>
          <w:marBottom w:val="0"/>
          <w:divBdr>
            <w:top w:val="none" w:sz="0" w:space="0" w:color="auto"/>
            <w:left w:val="none" w:sz="0" w:space="0" w:color="auto"/>
            <w:bottom w:val="none" w:sz="0" w:space="0" w:color="auto"/>
            <w:right w:val="none" w:sz="0" w:space="0" w:color="auto"/>
          </w:divBdr>
        </w:div>
        <w:div w:id="1127702990">
          <w:marLeft w:val="0"/>
          <w:marRight w:val="0"/>
          <w:marTop w:val="0"/>
          <w:marBottom w:val="0"/>
          <w:divBdr>
            <w:top w:val="none" w:sz="0" w:space="0" w:color="auto"/>
            <w:left w:val="none" w:sz="0" w:space="0" w:color="auto"/>
            <w:bottom w:val="none" w:sz="0" w:space="0" w:color="auto"/>
            <w:right w:val="none" w:sz="0" w:space="0" w:color="auto"/>
          </w:divBdr>
        </w:div>
        <w:div w:id="779178681">
          <w:marLeft w:val="0"/>
          <w:marRight w:val="0"/>
          <w:marTop w:val="0"/>
          <w:marBottom w:val="0"/>
          <w:divBdr>
            <w:top w:val="none" w:sz="0" w:space="0" w:color="auto"/>
            <w:left w:val="none" w:sz="0" w:space="0" w:color="auto"/>
            <w:bottom w:val="none" w:sz="0" w:space="0" w:color="auto"/>
            <w:right w:val="none" w:sz="0" w:space="0" w:color="auto"/>
          </w:divBdr>
        </w:div>
        <w:div w:id="911114208">
          <w:marLeft w:val="0"/>
          <w:marRight w:val="0"/>
          <w:marTop w:val="0"/>
          <w:marBottom w:val="0"/>
          <w:divBdr>
            <w:top w:val="none" w:sz="0" w:space="0" w:color="auto"/>
            <w:left w:val="none" w:sz="0" w:space="0" w:color="auto"/>
            <w:bottom w:val="none" w:sz="0" w:space="0" w:color="auto"/>
            <w:right w:val="none" w:sz="0" w:space="0" w:color="auto"/>
          </w:divBdr>
        </w:div>
        <w:div w:id="1573153550">
          <w:marLeft w:val="0"/>
          <w:marRight w:val="0"/>
          <w:marTop w:val="0"/>
          <w:marBottom w:val="0"/>
          <w:divBdr>
            <w:top w:val="none" w:sz="0" w:space="0" w:color="auto"/>
            <w:left w:val="none" w:sz="0" w:space="0" w:color="auto"/>
            <w:bottom w:val="none" w:sz="0" w:space="0" w:color="auto"/>
            <w:right w:val="none" w:sz="0" w:space="0" w:color="auto"/>
          </w:divBdr>
        </w:div>
        <w:div w:id="606546671">
          <w:marLeft w:val="0"/>
          <w:marRight w:val="0"/>
          <w:marTop w:val="0"/>
          <w:marBottom w:val="0"/>
          <w:divBdr>
            <w:top w:val="none" w:sz="0" w:space="0" w:color="auto"/>
            <w:left w:val="none" w:sz="0" w:space="0" w:color="auto"/>
            <w:bottom w:val="none" w:sz="0" w:space="0" w:color="auto"/>
            <w:right w:val="none" w:sz="0" w:space="0" w:color="auto"/>
          </w:divBdr>
        </w:div>
        <w:div w:id="412747132">
          <w:marLeft w:val="0"/>
          <w:marRight w:val="0"/>
          <w:marTop w:val="0"/>
          <w:marBottom w:val="0"/>
          <w:divBdr>
            <w:top w:val="none" w:sz="0" w:space="0" w:color="auto"/>
            <w:left w:val="none" w:sz="0" w:space="0" w:color="auto"/>
            <w:bottom w:val="none" w:sz="0" w:space="0" w:color="auto"/>
            <w:right w:val="none" w:sz="0" w:space="0" w:color="auto"/>
          </w:divBdr>
        </w:div>
        <w:div w:id="1932008916">
          <w:marLeft w:val="0"/>
          <w:marRight w:val="0"/>
          <w:marTop w:val="0"/>
          <w:marBottom w:val="0"/>
          <w:divBdr>
            <w:top w:val="none" w:sz="0" w:space="0" w:color="auto"/>
            <w:left w:val="none" w:sz="0" w:space="0" w:color="auto"/>
            <w:bottom w:val="none" w:sz="0" w:space="0" w:color="auto"/>
            <w:right w:val="none" w:sz="0" w:space="0" w:color="auto"/>
          </w:divBdr>
        </w:div>
        <w:div w:id="1318419406">
          <w:marLeft w:val="0"/>
          <w:marRight w:val="0"/>
          <w:marTop w:val="0"/>
          <w:marBottom w:val="0"/>
          <w:divBdr>
            <w:top w:val="none" w:sz="0" w:space="0" w:color="auto"/>
            <w:left w:val="none" w:sz="0" w:space="0" w:color="auto"/>
            <w:bottom w:val="none" w:sz="0" w:space="0" w:color="auto"/>
            <w:right w:val="none" w:sz="0" w:space="0" w:color="auto"/>
          </w:divBdr>
        </w:div>
        <w:div w:id="945580900">
          <w:marLeft w:val="0"/>
          <w:marRight w:val="0"/>
          <w:marTop w:val="0"/>
          <w:marBottom w:val="0"/>
          <w:divBdr>
            <w:top w:val="none" w:sz="0" w:space="0" w:color="auto"/>
            <w:left w:val="none" w:sz="0" w:space="0" w:color="auto"/>
            <w:bottom w:val="none" w:sz="0" w:space="0" w:color="auto"/>
            <w:right w:val="none" w:sz="0" w:space="0" w:color="auto"/>
          </w:divBdr>
        </w:div>
        <w:div w:id="214900657">
          <w:marLeft w:val="0"/>
          <w:marRight w:val="0"/>
          <w:marTop w:val="0"/>
          <w:marBottom w:val="0"/>
          <w:divBdr>
            <w:top w:val="none" w:sz="0" w:space="0" w:color="auto"/>
            <w:left w:val="none" w:sz="0" w:space="0" w:color="auto"/>
            <w:bottom w:val="none" w:sz="0" w:space="0" w:color="auto"/>
            <w:right w:val="none" w:sz="0" w:space="0" w:color="auto"/>
          </w:divBdr>
        </w:div>
        <w:div w:id="1830439416">
          <w:marLeft w:val="0"/>
          <w:marRight w:val="0"/>
          <w:marTop w:val="0"/>
          <w:marBottom w:val="0"/>
          <w:divBdr>
            <w:top w:val="none" w:sz="0" w:space="0" w:color="auto"/>
            <w:left w:val="none" w:sz="0" w:space="0" w:color="auto"/>
            <w:bottom w:val="none" w:sz="0" w:space="0" w:color="auto"/>
            <w:right w:val="none" w:sz="0" w:space="0" w:color="auto"/>
          </w:divBdr>
        </w:div>
        <w:div w:id="1132940084">
          <w:marLeft w:val="0"/>
          <w:marRight w:val="0"/>
          <w:marTop w:val="0"/>
          <w:marBottom w:val="0"/>
          <w:divBdr>
            <w:top w:val="none" w:sz="0" w:space="0" w:color="auto"/>
            <w:left w:val="none" w:sz="0" w:space="0" w:color="auto"/>
            <w:bottom w:val="none" w:sz="0" w:space="0" w:color="auto"/>
            <w:right w:val="none" w:sz="0" w:space="0" w:color="auto"/>
          </w:divBdr>
        </w:div>
        <w:div w:id="841315291">
          <w:marLeft w:val="0"/>
          <w:marRight w:val="0"/>
          <w:marTop w:val="0"/>
          <w:marBottom w:val="0"/>
          <w:divBdr>
            <w:top w:val="none" w:sz="0" w:space="0" w:color="auto"/>
            <w:left w:val="none" w:sz="0" w:space="0" w:color="auto"/>
            <w:bottom w:val="none" w:sz="0" w:space="0" w:color="auto"/>
            <w:right w:val="none" w:sz="0" w:space="0" w:color="auto"/>
          </w:divBdr>
        </w:div>
        <w:div w:id="967315820">
          <w:marLeft w:val="0"/>
          <w:marRight w:val="0"/>
          <w:marTop w:val="0"/>
          <w:marBottom w:val="0"/>
          <w:divBdr>
            <w:top w:val="none" w:sz="0" w:space="0" w:color="auto"/>
            <w:left w:val="none" w:sz="0" w:space="0" w:color="auto"/>
            <w:bottom w:val="none" w:sz="0" w:space="0" w:color="auto"/>
            <w:right w:val="none" w:sz="0" w:space="0" w:color="auto"/>
          </w:divBdr>
        </w:div>
        <w:div w:id="1748531356">
          <w:marLeft w:val="0"/>
          <w:marRight w:val="0"/>
          <w:marTop w:val="0"/>
          <w:marBottom w:val="0"/>
          <w:divBdr>
            <w:top w:val="none" w:sz="0" w:space="0" w:color="auto"/>
            <w:left w:val="none" w:sz="0" w:space="0" w:color="auto"/>
            <w:bottom w:val="none" w:sz="0" w:space="0" w:color="auto"/>
            <w:right w:val="none" w:sz="0" w:space="0" w:color="auto"/>
          </w:divBdr>
        </w:div>
        <w:div w:id="612445163">
          <w:marLeft w:val="0"/>
          <w:marRight w:val="0"/>
          <w:marTop w:val="0"/>
          <w:marBottom w:val="0"/>
          <w:divBdr>
            <w:top w:val="none" w:sz="0" w:space="0" w:color="auto"/>
            <w:left w:val="none" w:sz="0" w:space="0" w:color="auto"/>
            <w:bottom w:val="none" w:sz="0" w:space="0" w:color="auto"/>
            <w:right w:val="none" w:sz="0" w:space="0" w:color="auto"/>
          </w:divBdr>
        </w:div>
        <w:div w:id="1621524422">
          <w:marLeft w:val="0"/>
          <w:marRight w:val="0"/>
          <w:marTop w:val="0"/>
          <w:marBottom w:val="0"/>
          <w:divBdr>
            <w:top w:val="none" w:sz="0" w:space="0" w:color="auto"/>
            <w:left w:val="none" w:sz="0" w:space="0" w:color="auto"/>
            <w:bottom w:val="none" w:sz="0" w:space="0" w:color="auto"/>
            <w:right w:val="none" w:sz="0" w:space="0" w:color="auto"/>
          </w:divBdr>
        </w:div>
        <w:div w:id="2114742058">
          <w:marLeft w:val="0"/>
          <w:marRight w:val="0"/>
          <w:marTop w:val="0"/>
          <w:marBottom w:val="0"/>
          <w:divBdr>
            <w:top w:val="none" w:sz="0" w:space="0" w:color="auto"/>
            <w:left w:val="none" w:sz="0" w:space="0" w:color="auto"/>
            <w:bottom w:val="none" w:sz="0" w:space="0" w:color="auto"/>
            <w:right w:val="none" w:sz="0" w:space="0" w:color="auto"/>
          </w:divBdr>
        </w:div>
        <w:div w:id="1654674759">
          <w:marLeft w:val="0"/>
          <w:marRight w:val="0"/>
          <w:marTop w:val="0"/>
          <w:marBottom w:val="0"/>
          <w:divBdr>
            <w:top w:val="none" w:sz="0" w:space="0" w:color="auto"/>
            <w:left w:val="none" w:sz="0" w:space="0" w:color="auto"/>
            <w:bottom w:val="none" w:sz="0" w:space="0" w:color="auto"/>
            <w:right w:val="none" w:sz="0" w:space="0" w:color="auto"/>
          </w:divBdr>
        </w:div>
        <w:div w:id="573776915">
          <w:marLeft w:val="0"/>
          <w:marRight w:val="0"/>
          <w:marTop w:val="0"/>
          <w:marBottom w:val="0"/>
          <w:divBdr>
            <w:top w:val="none" w:sz="0" w:space="0" w:color="auto"/>
            <w:left w:val="none" w:sz="0" w:space="0" w:color="auto"/>
            <w:bottom w:val="none" w:sz="0" w:space="0" w:color="auto"/>
            <w:right w:val="none" w:sz="0" w:space="0" w:color="auto"/>
          </w:divBdr>
        </w:div>
        <w:div w:id="2033412701">
          <w:marLeft w:val="0"/>
          <w:marRight w:val="0"/>
          <w:marTop w:val="0"/>
          <w:marBottom w:val="0"/>
          <w:divBdr>
            <w:top w:val="none" w:sz="0" w:space="0" w:color="auto"/>
            <w:left w:val="none" w:sz="0" w:space="0" w:color="auto"/>
            <w:bottom w:val="none" w:sz="0" w:space="0" w:color="auto"/>
            <w:right w:val="none" w:sz="0" w:space="0" w:color="auto"/>
          </w:divBdr>
        </w:div>
        <w:div w:id="393817178">
          <w:marLeft w:val="0"/>
          <w:marRight w:val="0"/>
          <w:marTop w:val="0"/>
          <w:marBottom w:val="0"/>
          <w:divBdr>
            <w:top w:val="none" w:sz="0" w:space="0" w:color="auto"/>
            <w:left w:val="none" w:sz="0" w:space="0" w:color="auto"/>
            <w:bottom w:val="none" w:sz="0" w:space="0" w:color="auto"/>
            <w:right w:val="none" w:sz="0" w:space="0" w:color="auto"/>
          </w:divBdr>
        </w:div>
        <w:div w:id="532235745">
          <w:marLeft w:val="0"/>
          <w:marRight w:val="0"/>
          <w:marTop w:val="0"/>
          <w:marBottom w:val="0"/>
          <w:divBdr>
            <w:top w:val="none" w:sz="0" w:space="0" w:color="auto"/>
            <w:left w:val="none" w:sz="0" w:space="0" w:color="auto"/>
            <w:bottom w:val="none" w:sz="0" w:space="0" w:color="auto"/>
            <w:right w:val="none" w:sz="0" w:space="0" w:color="auto"/>
          </w:divBdr>
        </w:div>
        <w:div w:id="1586451500">
          <w:marLeft w:val="0"/>
          <w:marRight w:val="0"/>
          <w:marTop w:val="0"/>
          <w:marBottom w:val="0"/>
          <w:divBdr>
            <w:top w:val="none" w:sz="0" w:space="0" w:color="auto"/>
            <w:left w:val="none" w:sz="0" w:space="0" w:color="auto"/>
            <w:bottom w:val="none" w:sz="0" w:space="0" w:color="auto"/>
            <w:right w:val="none" w:sz="0" w:space="0" w:color="auto"/>
          </w:divBdr>
        </w:div>
        <w:div w:id="954361735">
          <w:marLeft w:val="0"/>
          <w:marRight w:val="0"/>
          <w:marTop w:val="0"/>
          <w:marBottom w:val="0"/>
          <w:divBdr>
            <w:top w:val="none" w:sz="0" w:space="0" w:color="auto"/>
            <w:left w:val="none" w:sz="0" w:space="0" w:color="auto"/>
            <w:bottom w:val="none" w:sz="0" w:space="0" w:color="auto"/>
            <w:right w:val="none" w:sz="0" w:space="0" w:color="auto"/>
          </w:divBdr>
        </w:div>
        <w:div w:id="1066605247">
          <w:marLeft w:val="0"/>
          <w:marRight w:val="0"/>
          <w:marTop w:val="0"/>
          <w:marBottom w:val="0"/>
          <w:divBdr>
            <w:top w:val="none" w:sz="0" w:space="0" w:color="auto"/>
            <w:left w:val="none" w:sz="0" w:space="0" w:color="auto"/>
            <w:bottom w:val="none" w:sz="0" w:space="0" w:color="auto"/>
            <w:right w:val="none" w:sz="0" w:space="0" w:color="auto"/>
          </w:divBdr>
        </w:div>
        <w:div w:id="466901164">
          <w:marLeft w:val="0"/>
          <w:marRight w:val="0"/>
          <w:marTop w:val="0"/>
          <w:marBottom w:val="0"/>
          <w:divBdr>
            <w:top w:val="none" w:sz="0" w:space="0" w:color="auto"/>
            <w:left w:val="none" w:sz="0" w:space="0" w:color="auto"/>
            <w:bottom w:val="none" w:sz="0" w:space="0" w:color="auto"/>
            <w:right w:val="none" w:sz="0" w:space="0" w:color="auto"/>
          </w:divBdr>
        </w:div>
        <w:div w:id="1452627263">
          <w:marLeft w:val="0"/>
          <w:marRight w:val="0"/>
          <w:marTop w:val="0"/>
          <w:marBottom w:val="0"/>
          <w:divBdr>
            <w:top w:val="none" w:sz="0" w:space="0" w:color="auto"/>
            <w:left w:val="none" w:sz="0" w:space="0" w:color="auto"/>
            <w:bottom w:val="none" w:sz="0" w:space="0" w:color="auto"/>
            <w:right w:val="none" w:sz="0" w:space="0" w:color="auto"/>
          </w:divBdr>
        </w:div>
        <w:div w:id="106627483">
          <w:marLeft w:val="0"/>
          <w:marRight w:val="0"/>
          <w:marTop w:val="0"/>
          <w:marBottom w:val="0"/>
          <w:divBdr>
            <w:top w:val="none" w:sz="0" w:space="0" w:color="auto"/>
            <w:left w:val="none" w:sz="0" w:space="0" w:color="auto"/>
            <w:bottom w:val="none" w:sz="0" w:space="0" w:color="auto"/>
            <w:right w:val="none" w:sz="0" w:space="0" w:color="auto"/>
          </w:divBdr>
        </w:div>
        <w:div w:id="422846477">
          <w:marLeft w:val="0"/>
          <w:marRight w:val="0"/>
          <w:marTop w:val="0"/>
          <w:marBottom w:val="0"/>
          <w:divBdr>
            <w:top w:val="none" w:sz="0" w:space="0" w:color="auto"/>
            <w:left w:val="none" w:sz="0" w:space="0" w:color="auto"/>
            <w:bottom w:val="none" w:sz="0" w:space="0" w:color="auto"/>
            <w:right w:val="none" w:sz="0" w:space="0" w:color="auto"/>
          </w:divBdr>
        </w:div>
        <w:div w:id="673385274">
          <w:marLeft w:val="0"/>
          <w:marRight w:val="0"/>
          <w:marTop w:val="0"/>
          <w:marBottom w:val="0"/>
          <w:divBdr>
            <w:top w:val="none" w:sz="0" w:space="0" w:color="auto"/>
            <w:left w:val="none" w:sz="0" w:space="0" w:color="auto"/>
            <w:bottom w:val="none" w:sz="0" w:space="0" w:color="auto"/>
            <w:right w:val="none" w:sz="0" w:space="0" w:color="auto"/>
          </w:divBdr>
        </w:div>
        <w:div w:id="1209608044">
          <w:marLeft w:val="0"/>
          <w:marRight w:val="0"/>
          <w:marTop w:val="0"/>
          <w:marBottom w:val="0"/>
          <w:divBdr>
            <w:top w:val="none" w:sz="0" w:space="0" w:color="auto"/>
            <w:left w:val="none" w:sz="0" w:space="0" w:color="auto"/>
            <w:bottom w:val="none" w:sz="0" w:space="0" w:color="auto"/>
            <w:right w:val="none" w:sz="0" w:space="0" w:color="auto"/>
          </w:divBdr>
        </w:div>
        <w:div w:id="1754082168">
          <w:marLeft w:val="0"/>
          <w:marRight w:val="0"/>
          <w:marTop w:val="0"/>
          <w:marBottom w:val="0"/>
          <w:divBdr>
            <w:top w:val="none" w:sz="0" w:space="0" w:color="auto"/>
            <w:left w:val="none" w:sz="0" w:space="0" w:color="auto"/>
            <w:bottom w:val="none" w:sz="0" w:space="0" w:color="auto"/>
            <w:right w:val="none" w:sz="0" w:space="0" w:color="auto"/>
          </w:divBdr>
        </w:div>
        <w:div w:id="1040982300">
          <w:marLeft w:val="0"/>
          <w:marRight w:val="0"/>
          <w:marTop w:val="0"/>
          <w:marBottom w:val="0"/>
          <w:divBdr>
            <w:top w:val="none" w:sz="0" w:space="0" w:color="auto"/>
            <w:left w:val="none" w:sz="0" w:space="0" w:color="auto"/>
            <w:bottom w:val="none" w:sz="0" w:space="0" w:color="auto"/>
            <w:right w:val="none" w:sz="0" w:space="0" w:color="auto"/>
          </w:divBdr>
        </w:div>
        <w:div w:id="1274753082">
          <w:marLeft w:val="0"/>
          <w:marRight w:val="0"/>
          <w:marTop w:val="0"/>
          <w:marBottom w:val="0"/>
          <w:divBdr>
            <w:top w:val="none" w:sz="0" w:space="0" w:color="auto"/>
            <w:left w:val="none" w:sz="0" w:space="0" w:color="auto"/>
            <w:bottom w:val="none" w:sz="0" w:space="0" w:color="auto"/>
            <w:right w:val="none" w:sz="0" w:space="0" w:color="auto"/>
          </w:divBdr>
        </w:div>
        <w:div w:id="671371141">
          <w:marLeft w:val="0"/>
          <w:marRight w:val="0"/>
          <w:marTop w:val="0"/>
          <w:marBottom w:val="0"/>
          <w:divBdr>
            <w:top w:val="none" w:sz="0" w:space="0" w:color="auto"/>
            <w:left w:val="none" w:sz="0" w:space="0" w:color="auto"/>
            <w:bottom w:val="none" w:sz="0" w:space="0" w:color="auto"/>
            <w:right w:val="none" w:sz="0" w:space="0" w:color="auto"/>
          </w:divBdr>
        </w:div>
        <w:div w:id="1225291110">
          <w:marLeft w:val="0"/>
          <w:marRight w:val="0"/>
          <w:marTop w:val="0"/>
          <w:marBottom w:val="0"/>
          <w:divBdr>
            <w:top w:val="none" w:sz="0" w:space="0" w:color="auto"/>
            <w:left w:val="none" w:sz="0" w:space="0" w:color="auto"/>
            <w:bottom w:val="none" w:sz="0" w:space="0" w:color="auto"/>
            <w:right w:val="none" w:sz="0" w:space="0" w:color="auto"/>
          </w:divBdr>
        </w:div>
        <w:div w:id="1703628852">
          <w:marLeft w:val="0"/>
          <w:marRight w:val="0"/>
          <w:marTop w:val="0"/>
          <w:marBottom w:val="0"/>
          <w:divBdr>
            <w:top w:val="none" w:sz="0" w:space="0" w:color="auto"/>
            <w:left w:val="none" w:sz="0" w:space="0" w:color="auto"/>
            <w:bottom w:val="none" w:sz="0" w:space="0" w:color="auto"/>
            <w:right w:val="none" w:sz="0" w:space="0" w:color="auto"/>
          </w:divBdr>
        </w:div>
        <w:div w:id="173738098">
          <w:marLeft w:val="0"/>
          <w:marRight w:val="0"/>
          <w:marTop w:val="0"/>
          <w:marBottom w:val="0"/>
          <w:divBdr>
            <w:top w:val="none" w:sz="0" w:space="0" w:color="auto"/>
            <w:left w:val="none" w:sz="0" w:space="0" w:color="auto"/>
            <w:bottom w:val="none" w:sz="0" w:space="0" w:color="auto"/>
            <w:right w:val="none" w:sz="0" w:space="0" w:color="auto"/>
          </w:divBdr>
        </w:div>
        <w:div w:id="327827893">
          <w:marLeft w:val="0"/>
          <w:marRight w:val="0"/>
          <w:marTop w:val="0"/>
          <w:marBottom w:val="0"/>
          <w:divBdr>
            <w:top w:val="none" w:sz="0" w:space="0" w:color="auto"/>
            <w:left w:val="none" w:sz="0" w:space="0" w:color="auto"/>
            <w:bottom w:val="none" w:sz="0" w:space="0" w:color="auto"/>
            <w:right w:val="none" w:sz="0" w:space="0" w:color="auto"/>
          </w:divBdr>
        </w:div>
        <w:div w:id="1588615698">
          <w:marLeft w:val="0"/>
          <w:marRight w:val="0"/>
          <w:marTop w:val="0"/>
          <w:marBottom w:val="0"/>
          <w:divBdr>
            <w:top w:val="none" w:sz="0" w:space="0" w:color="auto"/>
            <w:left w:val="none" w:sz="0" w:space="0" w:color="auto"/>
            <w:bottom w:val="none" w:sz="0" w:space="0" w:color="auto"/>
            <w:right w:val="none" w:sz="0" w:space="0" w:color="auto"/>
          </w:divBdr>
        </w:div>
        <w:div w:id="292949382">
          <w:marLeft w:val="0"/>
          <w:marRight w:val="0"/>
          <w:marTop w:val="0"/>
          <w:marBottom w:val="0"/>
          <w:divBdr>
            <w:top w:val="none" w:sz="0" w:space="0" w:color="auto"/>
            <w:left w:val="none" w:sz="0" w:space="0" w:color="auto"/>
            <w:bottom w:val="none" w:sz="0" w:space="0" w:color="auto"/>
            <w:right w:val="none" w:sz="0" w:space="0" w:color="auto"/>
          </w:divBdr>
        </w:div>
        <w:div w:id="1462461394">
          <w:marLeft w:val="0"/>
          <w:marRight w:val="0"/>
          <w:marTop w:val="0"/>
          <w:marBottom w:val="0"/>
          <w:divBdr>
            <w:top w:val="none" w:sz="0" w:space="0" w:color="auto"/>
            <w:left w:val="none" w:sz="0" w:space="0" w:color="auto"/>
            <w:bottom w:val="none" w:sz="0" w:space="0" w:color="auto"/>
            <w:right w:val="none" w:sz="0" w:space="0" w:color="auto"/>
          </w:divBdr>
        </w:div>
        <w:div w:id="242109392">
          <w:marLeft w:val="0"/>
          <w:marRight w:val="0"/>
          <w:marTop w:val="0"/>
          <w:marBottom w:val="0"/>
          <w:divBdr>
            <w:top w:val="none" w:sz="0" w:space="0" w:color="auto"/>
            <w:left w:val="none" w:sz="0" w:space="0" w:color="auto"/>
            <w:bottom w:val="none" w:sz="0" w:space="0" w:color="auto"/>
            <w:right w:val="none" w:sz="0" w:space="0" w:color="auto"/>
          </w:divBdr>
        </w:div>
        <w:div w:id="84570633">
          <w:marLeft w:val="0"/>
          <w:marRight w:val="0"/>
          <w:marTop w:val="0"/>
          <w:marBottom w:val="0"/>
          <w:divBdr>
            <w:top w:val="none" w:sz="0" w:space="0" w:color="auto"/>
            <w:left w:val="none" w:sz="0" w:space="0" w:color="auto"/>
            <w:bottom w:val="none" w:sz="0" w:space="0" w:color="auto"/>
            <w:right w:val="none" w:sz="0" w:space="0" w:color="auto"/>
          </w:divBdr>
        </w:div>
        <w:div w:id="2015690996">
          <w:marLeft w:val="0"/>
          <w:marRight w:val="0"/>
          <w:marTop w:val="0"/>
          <w:marBottom w:val="0"/>
          <w:divBdr>
            <w:top w:val="none" w:sz="0" w:space="0" w:color="auto"/>
            <w:left w:val="none" w:sz="0" w:space="0" w:color="auto"/>
            <w:bottom w:val="none" w:sz="0" w:space="0" w:color="auto"/>
            <w:right w:val="none" w:sz="0" w:space="0" w:color="auto"/>
          </w:divBdr>
        </w:div>
        <w:div w:id="374357021">
          <w:marLeft w:val="0"/>
          <w:marRight w:val="0"/>
          <w:marTop w:val="0"/>
          <w:marBottom w:val="0"/>
          <w:divBdr>
            <w:top w:val="none" w:sz="0" w:space="0" w:color="auto"/>
            <w:left w:val="none" w:sz="0" w:space="0" w:color="auto"/>
            <w:bottom w:val="none" w:sz="0" w:space="0" w:color="auto"/>
            <w:right w:val="none" w:sz="0" w:space="0" w:color="auto"/>
          </w:divBdr>
        </w:div>
        <w:div w:id="1244071947">
          <w:marLeft w:val="0"/>
          <w:marRight w:val="0"/>
          <w:marTop w:val="0"/>
          <w:marBottom w:val="0"/>
          <w:divBdr>
            <w:top w:val="none" w:sz="0" w:space="0" w:color="auto"/>
            <w:left w:val="none" w:sz="0" w:space="0" w:color="auto"/>
            <w:bottom w:val="none" w:sz="0" w:space="0" w:color="auto"/>
            <w:right w:val="none" w:sz="0" w:space="0" w:color="auto"/>
          </w:divBdr>
        </w:div>
        <w:div w:id="412968365">
          <w:marLeft w:val="0"/>
          <w:marRight w:val="0"/>
          <w:marTop w:val="0"/>
          <w:marBottom w:val="0"/>
          <w:divBdr>
            <w:top w:val="none" w:sz="0" w:space="0" w:color="auto"/>
            <w:left w:val="none" w:sz="0" w:space="0" w:color="auto"/>
            <w:bottom w:val="none" w:sz="0" w:space="0" w:color="auto"/>
            <w:right w:val="none" w:sz="0" w:space="0" w:color="auto"/>
          </w:divBdr>
        </w:div>
        <w:div w:id="1182233926">
          <w:marLeft w:val="0"/>
          <w:marRight w:val="0"/>
          <w:marTop w:val="0"/>
          <w:marBottom w:val="0"/>
          <w:divBdr>
            <w:top w:val="none" w:sz="0" w:space="0" w:color="auto"/>
            <w:left w:val="none" w:sz="0" w:space="0" w:color="auto"/>
            <w:bottom w:val="none" w:sz="0" w:space="0" w:color="auto"/>
            <w:right w:val="none" w:sz="0" w:space="0" w:color="auto"/>
          </w:divBdr>
        </w:div>
        <w:div w:id="393165262">
          <w:marLeft w:val="0"/>
          <w:marRight w:val="0"/>
          <w:marTop w:val="0"/>
          <w:marBottom w:val="0"/>
          <w:divBdr>
            <w:top w:val="none" w:sz="0" w:space="0" w:color="auto"/>
            <w:left w:val="none" w:sz="0" w:space="0" w:color="auto"/>
            <w:bottom w:val="none" w:sz="0" w:space="0" w:color="auto"/>
            <w:right w:val="none" w:sz="0" w:space="0" w:color="auto"/>
          </w:divBdr>
        </w:div>
        <w:div w:id="806355901">
          <w:marLeft w:val="0"/>
          <w:marRight w:val="0"/>
          <w:marTop w:val="0"/>
          <w:marBottom w:val="0"/>
          <w:divBdr>
            <w:top w:val="none" w:sz="0" w:space="0" w:color="auto"/>
            <w:left w:val="none" w:sz="0" w:space="0" w:color="auto"/>
            <w:bottom w:val="none" w:sz="0" w:space="0" w:color="auto"/>
            <w:right w:val="none" w:sz="0" w:space="0" w:color="auto"/>
          </w:divBdr>
        </w:div>
        <w:div w:id="2138987711">
          <w:marLeft w:val="0"/>
          <w:marRight w:val="0"/>
          <w:marTop w:val="0"/>
          <w:marBottom w:val="0"/>
          <w:divBdr>
            <w:top w:val="none" w:sz="0" w:space="0" w:color="auto"/>
            <w:left w:val="none" w:sz="0" w:space="0" w:color="auto"/>
            <w:bottom w:val="none" w:sz="0" w:space="0" w:color="auto"/>
            <w:right w:val="none" w:sz="0" w:space="0" w:color="auto"/>
          </w:divBdr>
        </w:div>
        <w:div w:id="758528292">
          <w:marLeft w:val="0"/>
          <w:marRight w:val="0"/>
          <w:marTop w:val="0"/>
          <w:marBottom w:val="0"/>
          <w:divBdr>
            <w:top w:val="none" w:sz="0" w:space="0" w:color="auto"/>
            <w:left w:val="none" w:sz="0" w:space="0" w:color="auto"/>
            <w:bottom w:val="none" w:sz="0" w:space="0" w:color="auto"/>
            <w:right w:val="none" w:sz="0" w:space="0" w:color="auto"/>
          </w:divBdr>
        </w:div>
        <w:div w:id="692607956">
          <w:marLeft w:val="0"/>
          <w:marRight w:val="0"/>
          <w:marTop w:val="0"/>
          <w:marBottom w:val="0"/>
          <w:divBdr>
            <w:top w:val="none" w:sz="0" w:space="0" w:color="auto"/>
            <w:left w:val="none" w:sz="0" w:space="0" w:color="auto"/>
            <w:bottom w:val="none" w:sz="0" w:space="0" w:color="auto"/>
            <w:right w:val="none" w:sz="0" w:space="0" w:color="auto"/>
          </w:divBdr>
        </w:div>
        <w:div w:id="46607506">
          <w:marLeft w:val="0"/>
          <w:marRight w:val="0"/>
          <w:marTop w:val="0"/>
          <w:marBottom w:val="0"/>
          <w:divBdr>
            <w:top w:val="none" w:sz="0" w:space="0" w:color="auto"/>
            <w:left w:val="none" w:sz="0" w:space="0" w:color="auto"/>
            <w:bottom w:val="none" w:sz="0" w:space="0" w:color="auto"/>
            <w:right w:val="none" w:sz="0" w:space="0" w:color="auto"/>
          </w:divBdr>
        </w:div>
        <w:div w:id="1696420607">
          <w:marLeft w:val="0"/>
          <w:marRight w:val="0"/>
          <w:marTop w:val="0"/>
          <w:marBottom w:val="0"/>
          <w:divBdr>
            <w:top w:val="none" w:sz="0" w:space="0" w:color="auto"/>
            <w:left w:val="none" w:sz="0" w:space="0" w:color="auto"/>
            <w:bottom w:val="none" w:sz="0" w:space="0" w:color="auto"/>
            <w:right w:val="none" w:sz="0" w:space="0" w:color="auto"/>
          </w:divBdr>
        </w:div>
        <w:div w:id="303588327">
          <w:marLeft w:val="0"/>
          <w:marRight w:val="0"/>
          <w:marTop w:val="0"/>
          <w:marBottom w:val="0"/>
          <w:divBdr>
            <w:top w:val="none" w:sz="0" w:space="0" w:color="auto"/>
            <w:left w:val="none" w:sz="0" w:space="0" w:color="auto"/>
            <w:bottom w:val="none" w:sz="0" w:space="0" w:color="auto"/>
            <w:right w:val="none" w:sz="0" w:space="0" w:color="auto"/>
          </w:divBdr>
        </w:div>
        <w:div w:id="847713894">
          <w:marLeft w:val="0"/>
          <w:marRight w:val="0"/>
          <w:marTop w:val="0"/>
          <w:marBottom w:val="0"/>
          <w:divBdr>
            <w:top w:val="none" w:sz="0" w:space="0" w:color="auto"/>
            <w:left w:val="none" w:sz="0" w:space="0" w:color="auto"/>
            <w:bottom w:val="none" w:sz="0" w:space="0" w:color="auto"/>
            <w:right w:val="none" w:sz="0" w:space="0" w:color="auto"/>
          </w:divBdr>
        </w:div>
        <w:div w:id="1618486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scss1702</dc:creator>
  <cp:lastModifiedBy>scss1702</cp:lastModifiedBy>
  <cp:revision>5</cp:revision>
  <cp:lastPrinted>2019-01-08T17:18:00Z</cp:lastPrinted>
  <dcterms:created xsi:type="dcterms:W3CDTF">2019-01-02T22:12:00Z</dcterms:created>
  <dcterms:modified xsi:type="dcterms:W3CDTF">2019-01-08T18:30:00Z</dcterms:modified>
</cp:coreProperties>
</file>